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276" w:rsidRDefault="00D31276" w:rsidP="00D31276">
      <w:pPr>
        <w:tabs>
          <w:tab w:val="left" w:pos="6660"/>
        </w:tabs>
        <w:spacing w:line="360" w:lineRule="auto"/>
        <w:jc w:val="both"/>
        <w:rPr>
          <w:rFonts w:cs="B Nazanin"/>
          <w:b/>
          <w:bCs/>
          <w:rtl/>
        </w:rPr>
      </w:pPr>
    </w:p>
    <w:p w:rsidR="00D31276" w:rsidRDefault="00D31276" w:rsidP="00D31276">
      <w:pPr>
        <w:tabs>
          <w:tab w:val="left" w:pos="6660"/>
        </w:tabs>
        <w:spacing w:line="360" w:lineRule="auto"/>
        <w:jc w:val="center"/>
        <w:rPr>
          <w:rFonts w:cs="B Nazanin"/>
          <w:b/>
          <w:bCs/>
          <w:rtl/>
        </w:rPr>
      </w:pPr>
    </w:p>
    <w:p w:rsidR="00D31276" w:rsidRDefault="00D31276" w:rsidP="00D31276">
      <w:pPr>
        <w:tabs>
          <w:tab w:val="left" w:pos="6660"/>
        </w:tabs>
        <w:spacing w:line="360" w:lineRule="auto"/>
        <w:jc w:val="center"/>
        <w:rPr>
          <w:rFonts w:cs="B Nazanin"/>
          <w:b/>
          <w:bCs/>
          <w:rtl/>
        </w:rPr>
      </w:pPr>
    </w:p>
    <w:p w:rsidR="00D31276" w:rsidRPr="00D31276" w:rsidRDefault="00D31276" w:rsidP="00D31276">
      <w:pPr>
        <w:tabs>
          <w:tab w:val="left" w:pos="6660"/>
        </w:tabs>
        <w:spacing w:line="360" w:lineRule="auto"/>
        <w:jc w:val="center"/>
        <w:rPr>
          <w:rFonts w:cs="B Titr"/>
          <w:b/>
          <w:bCs/>
          <w:rtl/>
        </w:rPr>
      </w:pPr>
      <w:r w:rsidRPr="00D31276">
        <w:rPr>
          <w:rFonts w:cs="B Titr" w:hint="cs"/>
          <w:b/>
          <w:bCs/>
          <w:rtl/>
        </w:rPr>
        <w:t xml:space="preserve">شرايط اختصاصي قرارداد </w:t>
      </w:r>
      <w:r w:rsidR="00910446">
        <w:rPr>
          <w:rFonts w:cs="B Titr" w:hint="cs"/>
          <w:b/>
          <w:bCs/>
          <w:rtl/>
        </w:rPr>
        <w:t xml:space="preserve">اجاره مكان </w:t>
      </w:r>
      <w:r w:rsidRPr="00D31276">
        <w:rPr>
          <w:rFonts w:cs="B Titr" w:hint="cs"/>
          <w:b/>
          <w:bCs/>
          <w:rtl/>
        </w:rPr>
        <w:t>بوفه</w:t>
      </w:r>
    </w:p>
    <w:p w:rsidR="00D31276" w:rsidRDefault="00D31276" w:rsidP="00D31276">
      <w:pPr>
        <w:tabs>
          <w:tab w:val="left" w:pos="6660"/>
        </w:tabs>
        <w:spacing w:line="360" w:lineRule="auto"/>
        <w:jc w:val="both"/>
        <w:rPr>
          <w:rFonts w:cs="B Nazanin"/>
          <w:b/>
          <w:bCs/>
          <w:rtl/>
        </w:rPr>
      </w:pPr>
    </w:p>
    <w:p w:rsidR="0036506E" w:rsidRPr="005C7A39" w:rsidRDefault="0036506E" w:rsidP="005C7A39">
      <w:pPr>
        <w:spacing w:line="360" w:lineRule="auto"/>
        <w:jc w:val="lowKashida"/>
        <w:rPr>
          <w:rFonts w:cs="B Nazanin"/>
          <w:b/>
          <w:bCs/>
          <w:color w:val="000000"/>
          <w:spacing w:val="-6"/>
          <w:rtl/>
        </w:rPr>
      </w:pPr>
    </w:p>
    <w:p w:rsidR="00D31276" w:rsidRPr="00F16129" w:rsidRDefault="00F16129" w:rsidP="00D31276">
      <w:pPr>
        <w:tabs>
          <w:tab w:val="left" w:pos="66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F16129">
        <w:rPr>
          <w:rFonts w:cs="B Nazanin" w:hint="cs"/>
          <w:sz w:val="28"/>
          <w:szCs w:val="28"/>
          <w:rtl/>
        </w:rPr>
        <w:t>الف</w:t>
      </w:r>
      <w:r w:rsidR="00D31276" w:rsidRPr="00F16129">
        <w:rPr>
          <w:rFonts w:cs="B Nazanin" w:hint="cs"/>
          <w:sz w:val="28"/>
          <w:szCs w:val="28"/>
          <w:rtl/>
        </w:rPr>
        <w:t>- پيمانكار</w:t>
      </w:r>
      <w:r w:rsidR="00920FA5">
        <w:rPr>
          <w:rFonts w:cs="B Nazanin" w:hint="cs"/>
          <w:sz w:val="28"/>
          <w:szCs w:val="28"/>
          <w:rtl/>
        </w:rPr>
        <w:t xml:space="preserve"> (مستأجر)</w:t>
      </w:r>
      <w:r w:rsidR="00D31276" w:rsidRPr="00F16129">
        <w:rPr>
          <w:rFonts w:cs="B Nazanin" w:hint="cs"/>
          <w:sz w:val="28"/>
          <w:szCs w:val="28"/>
          <w:rtl/>
        </w:rPr>
        <w:t xml:space="preserve"> متعهد مي شود ماهيانه اطلاعات تمامي نيروهاي خود را در فايلي كه جهت ارائه به سازمان تامين اجتماعي تنظيم نموده است ، پس ازتائيد امور مالي اين مركز در سايت اداره كل منابع انساني </w:t>
      </w:r>
    </w:p>
    <w:p w:rsidR="00D31276" w:rsidRPr="00F16129" w:rsidRDefault="00D31276" w:rsidP="00D31276">
      <w:pPr>
        <w:tabs>
          <w:tab w:val="left" w:pos="6660"/>
        </w:tabs>
        <w:spacing w:line="360" w:lineRule="auto"/>
        <w:jc w:val="right"/>
        <w:rPr>
          <w:rFonts w:cs="B Nazanin"/>
          <w:sz w:val="28"/>
          <w:szCs w:val="28"/>
        </w:rPr>
      </w:pPr>
      <w:r w:rsidRPr="00F16129">
        <w:rPr>
          <w:rFonts w:cs="B Nazanin"/>
          <w:sz w:val="28"/>
          <w:szCs w:val="28"/>
        </w:rPr>
        <w:t>htt://karKonan.behdasht.gov.ir</w:t>
      </w:r>
    </w:p>
    <w:p w:rsidR="00D31276" w:rsidRPr="00F16129" w:rsidRDefault="00D31276" w:rsidP="005C7A39">
      <w:pPr>
        <w:spacing w:line="360" w:lineRule="auto"/>
        <w:jc w:val="lowKashida"/>
        <w:rPr>
          <w:rStyle w:val="Strong"/>
          <w:rFonts w:cs="B Nazanin"/>
          <w:b w:val="0"/>
          <w:bCs w:val="0"/>
          <w:color w:val="000000"/>
          <w:spacing w:val="-6"/>
          <w:sz w:val="28"/>
          <w:szCs w:val="28"/>
          <w:rtl/>
        </w:rPr>
      </w:pPr>
      <w:r w:rsidRPr="00F16129">
        <w:rPr>
          <w:rStyle w:val="Strong"/>
          <w:rFonts w:cs="B Nazanin" w:hint="cs"/>
          <w:b w:val="0"/>
          <w:bCs w:val="0"/>
          <w:color w:val="000000"/>
          <w:spacing w:val="-6"/>
          <w:sz w:val="28"/>
          <w:szCs w:val="28"/>
          <w:rtl/>
        </w:rPr>
        <w:t xml:space="preserve">بار گذاري نموده و كليه اطلاعات تكميلي مورد نياز را نيز الزاماً وارد نمايد . </w:t>
      </w:r>
    </w:p>
    <w:p w:rsidR="00D31276" w:rsidRPr="00F16129" w:rsidRDefault="00F16129" w:rsidP="005C7A39">
      <w:pPr>
        <w:spacing w:line="360" w:lineRule="auto"/>
        <w:jc w:val="lowKashida"/>
        <w:rPr>
          <w:rStyle w:val="Strong"/>
          <w:rFonts w:cs="B Nazanin"/>
          <w:b w:val="0"/>
          <w:bCs w:val="0"/>
          <w:color w:val="000000"/>
          <w:spacing w:val="-6"/>
          <w:sz w:val="28"/>
          <w:szCs w:val="28"/>
          <w:rtl/>
        </w:rPr>
      </w:pPr>
      <w:r w:rsidRPr="00F16129">
        <w:rPr>
          <w:rStyle w:val="Strong"/>
          <w:rFonts w:cs="B Nazanin" w:hint="cs"/>
          <w:b w:val="0"/>
          <w:bCs w:val="0"/>
          <w:color w:val="000000"/>
          <w:spacing w:val="-6"/>
          <w:sz w:val="28"/>
          <w:szCs w:val="28"/>
          <w:rtl/>
        </w:rPr>
        <w:t>ب</w:t>
      </w:r>
      <w:r w:rsidR="00D31276" w:rsidRPr="00F16129">
        <w:rPr>
          <w:rStyle w:val="Strong"/>
          <w:rFonts w:cs="B Nazanin" w:hint="cs"/>
          <w:b w:val="0"/>
          <w:bCs w:val="0"/>
          <w:color w:val="000000"/>
          <w:spacing w:val="-6"/>
          <w:sz w:val="28"/>
          <w:szCs w:val="28"/>
          <w:rtl/>
        </w:rPr>
        <w:t xml:space="preserve">- پيمانكاران اصلي و فرعي مكلفند كليه قوانين و مقررات آئين نامه هاي و دستور العمل هاي حفاظت فني و بهداشت كار را در طول عمليات پيمان رعايت نمايند . </w:t>
      </w:r>
    </w:p>
    <w:p w:rsidR="00D31276" w:rsidRPr="00F16129" w:rsidRDefault="00F16129" w:rsidP="00D31276">
      <w:pPr>
        <w:spacing w:line="360" w:lineRule="auto"/>
        <w:jc w:val="lowKashida"/>
        <w:rPr>
          <w:rStyle w:val="Strong"/>
          <w:rFonts w:cs="B Nazanin"/>
          <w:b w:val="0"/>
          <w:bCs w:val="0"/>
          <w:color w:val="000000"/>
          <w:spacing w:val="-6"/>
          <w:sz w:val="28"/>
          <w:szCs w:val="28"/>
          <w:rtl/>
        </w:rPr>
      </w:pPr>
      <w:r w:rsidRPr="00F16129">
        <w:rPr>
          <w:rStyle w:val="Strong"/>
          <w:rFonts w:cs="B Nazanin" w:hint="cs"/>
          <w:b w:val="0"/>
          <w:bCs w:val="0"/>
          <w:color w:val="000000"/>
          <w:spacing w:val="-6"/>
          <w:sz w:val="28"/>
          <w:szCs w:val="28"/>
          <w:rtl/>
        </w:rPr>
        <w:t>ج</w:t>
      </w:r>
      <w:r w:rsidR="00D31276" w:rsidRPr="00F16129">
        <w:rPr>
          <w:rStyle w:val="Strong"/>
          <w:rFonts w:cs="B Nazanin" w:hint="cs"/>
          <w:b w:val="0"/>
          <w:bCs w:val="0"/>
          <w:color w:val="000000"/>
          <w:spacing w:val="-6"/>
          <w:sz w:val="28"/>
          <w:szCs w:val="28"/>
          <w:rtl/>
        </w:rPr>
        <w:t xml:space="preserve">- پيمانكاران ملزم به ثبت آمار و ارائه گزارش حوادث ناشي از كار به كارفرما جهت ارسال به اداره كار و امور اجتماعي محل مطابق دستور العمل اجرايي تبصره يك ماده 95 قانون كار جمهوري اسلامي ايران مي باشند . </w:t>
      </w:r>
    </w:p>
    <w:p w:rsidR="00F16129" w:rsidRPr="00F16129" w:rsidRDefault="00F16129" w:rsidP="00F16129">
      <w:pPr>
        <w:pStyle w:val="ListParagraph"/>
        <w:ind w:left="-46"/>
        <w:jc w:val="both"/>
        <w:rPr>
          <w:rFonts w:cs="B Nazanin"/>
          <w:sz w:val="28"/>
          <w:szCs w:val="28"/>
          <w:rtl/>
        </w:rPr>
      </w:pPr>
      <w:r w:rsidRPr="00F16129">
        <w:rPr>
          <w:rStyle w:val="Strong"/>
          <w:rFonts w:cs="B Nazanin" w:hint="cs"/>
          <w:b w:val="0"/>
          <w:bCs w:val="0"/>
          <w:color w:val="000000"/>
          <w:spacing w:val="-6"/>
          <w:sz w:val="28"/>
          <w:szCs w:val="28"/>
          <w:rtl/>
        </w:rPr>
        <w:t>د-</w:t>
      </w:r>
      <w:r w:rsidRPr="00F16129">
        <w:rPr>
          <w:rFonts w:cs="B Nazanin" w:hint="cs"/>
          <w:sz w:val="28"/>
          <w:szCs w:val="28"/>
          <w:rtl/>
        </w:rPr>
        <w:t xml:space="preserve"> ضمنا تجهيز و آماده سازي فضاي واحد بوفه  به عهده پيمانكار مي باشد .</w:t>
      </w:r>
    </w:p>
    <w:p w:rsidR="00D31276" w:rsidRPr="00F16129" w:rsidRDefault="00D31276" w:rsidP="00F16129">
      <w:pPr>
        <w:spacing w:line="360" w:lineRule="auto"/>
        <w:jc w:val="lowKashida"/>
        <w:rPr>
          <w:rStyle w:val="Strong"/>
          <w:rFonts w:cs="B Nazanin"/>
          <w:color w:val="000000"/>
          <w:spacing w:val="-6"/>
          <w:sz w:val="28"/>
          <w:szCs w:val="28"/>
          <w:rtl/>
        </w:rPr>
      </w:pPr>
    </w:p>
    <w:p w:rsidR="00D31276" w:rsidRDefault="00D31276" w:rsidP="00D31276">
      <w:pPr>
        <w:spacing w:line="360" w:lineRule="auto"/>
        <w:jc w:val="lowKashida"/>
        <w:rPr>
          <w:rStyle w:val="Strong"/>
          <w:rFonts w:cs="B Nazanin"/>
          <w:color w:val="000000"/>
          <w:spacing w:val="-6"/>
          <w:rtl/>
        </w:rPr>
      </w:pPr>
    </w:p>
    <w:p w:rsidR="00D31276" w:rsidRPr="00F16129" w:rsidRDefault="00A8188B" w:rsidP="005C7A39">
      <w:pPr>
        <w:spacing w:line="360" w:lineRule="auto"/>
        <w:ind w:left="3600"/>
        <w:jc w:val="center"/>
        <w:rPr>
          <w:rStyle w:val="Strong"/>
          <w:rFonts w:cs="B Titr"/>
          <w:color w:val="000000"/>
          <w:spacing w:val="-6"/>
          <w:rtl/>
        </w:rPr>
      </w:pPr>
      <w:r>
        <w:rPr>
          <w:rStyle w:val="Strong"/>
          <w:rFonts w:cs="B Titr" w:hint="cs"/>
          <w:color w:val="000000"/>
          <w:spacing w:val="-6"/>
          <w:rtl/>
        </w:rPr>
        <w:t>مستأ</w:t>
      </w:r>
      <w:bookmarkStart w:id="0" w:name="_GoBack"/>
      <w:bookmarkEnd w:id="0"/>
      <w:r w:rsidR="00D31276" w:rsidRPr="00F16129">
        <w:rPr>
          <w:rStyle w:val="Strong"/>
          <w:rFonts w:cs="B Titr" w:hint="cs"/>
          <w:color w:val="000000"/>
          <w:spacing w:val="-6"/>
          <w:rtl/>
        </w:rPr>
        <w:t>جر</w:t>
      </w:r>
    </w:p>
    <w:p w:rsidR="00D31276" w:rsidRDefault="00D31276" w:rsidP="00D31276">
      <w:pPr>
        <w:rPr>
          <w:rtl/>
        </w:rPr>
      </w:pPr>
    </w:p>
    <w:p w:rsidR="00517283" w:rsidRDefault="00517283" w:rsidP="00D31276">
      <w:pPr>
        <w:rPr>
          <w:rtl/>
        </w:rPr>
      </w:pPr>
    </w:p>
    <w:p w:rsidR="00517283" w:rsidRDefault="00517283" w:rsidP="00D31276">
      <w:pPr>
        <w:rPr>
          <w:rtl/>
        </w:rPr>
      </w:pPr>
    </w:p>
    <w:sectPr w:rsidR="00517283" w:rsidSect="00CA63BA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76"/>
    <w:rsid w:val="000D0765"/>
    <w:rsid w:val="000D2C3D"/>
    <w:rsid w:val="001D12C7"/>
    <w:rsid w:val="0036506E"/>
    <w:rsid w:val="00517283"/>
    <w:rsid w:val="005C7A39"/>
    <w:rsid w:val="006F173B"/>
    <w:rsid w:val="00910446"/>
    <w:rsid w:val="00920FA5"/>
    <w:rsid w:val="009F3CBC"/>
    <w:rsid w:val="00A8188B"/>
    <w:rsid w:val="00AA734C"/>
    <w:rsid w:val="00CA63BA"/>
    <w:rsid w:val="00D31276"/>
    <w:rsid w:val="00D74B8B"/>
    <w:rsid w:val="00E1579B"/>
    <w:rsid w:val="00F16129"/>
    <w:rsid w:val="00F31C1C"/>
    <w:rsid w:val="00F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97A8695-4BB5-471A-8FF7-B85E3584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276"/>
    <w:pPr>
      <w:bidi/>
    </w:pPr>
    <w:rPr>
      <w:rFonts w:eastAsia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31276"/>
    <w:rPr>
      <w:b/>
      <w:bCs/>
    </w:rPr>
  </w:style>
  <w:style w:type="paragraph" w:styleId="ListParagraph">
    <w:name w:val="List Paragraph"/>
    <w:basedOn w:val="Normal"/>
    <w:uiPriority w:val="34"/>
    <w:qFormat/>
    <w:rsid w:val="00F161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http://www.Rayavaran.com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appuser</dc:creator>
  <cp:lastModifiedBy>app7</cp:lastModifiedBy>
  <cp:revision>6</cp:revision>
  <cp:lastPrinted>2019-06-08T04:06:00Z</cp:lastPrinted>
  <dcterms:created xsi:type="dcterms:W3CDTF">2022-04-28T04:58:00Z</dcterms:created>
  <dcterms:modified xsi:type="dcterms:W3CDTF">2023-08-28T07:25:00Z</dcterms:modified>
</cp:coreProperties>
</file>